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50329" w14:textId="77777777" w:rsidR="00953011" w:rsidRDefault="00953011" w:rsidP="00953011">
      <w:pPr>
        <w:pStyle w:val="NormalWeb"/>
        <w:bidi/>
        <w:rPr>
          <w:rStyle w:val="a3"/>
          <w:rFonts w:ascii="Calibri" w:hAnsi="Calibri" w:cs="Calibri"/>
          <w:u w:val="single"/>
          <w:rtl/>
        </w:rPr>
      </w:pPr>
      <w:r>
        <w:rPr>
          <w:rFonts w:hint="cs"/>
          <w:rtl/>
        </w:rPr>
        <w:t xml:space="preserve">שם קול הקורא: </w:t>
      </w:r>
    </w:p>
    <w:p w14:paraId="21D72EFD" w14:textId="77777777" w:rsidR="00953011" w:rsidRDefault="00953011" w:rsidP="00953011">
      <w:pPr>
        <w:pStyle w:val="NormalWeb"/>
        <w:bidi/>
      </w:pPr>
      <w:r>
        <w:rPr>
          <w:rStyle w:val="a3"/>
          <w:rFonts w:ascii="Calibri" w:hAnsi="Calibri" w:cs="Calibri"/>
          <w:u w:val="single"/>
          <w:rtl/>
        </w:rPr>
        <w:t>הקרן הלאומית למדע: תכנית לפוסט דוקטורנטים במדעי החברה</w:t>
      </w:r>
      <w:r>
        <w:rPr>
          <w:rFonts w:hint="cs"/>
          <w:rtl/>
        </w:rPr>
        <w:t xml:space="preserve"> </w:t>
      </w:r>
    </w:p>
    <w:p w14:paraId="57325363" w14:textId="77777777" w:rsidR="00953011" w:rsidRDefault="00953011" w:rsidP="00953011">
      <w:pPr>
        <w:bidi/>
        <w:spacing w:after="240"/>
      </w:pPr>
    </w:p>
    <w:p w14:paraId="40B5CEA3" w14:textId="77777777" w:rsidR="00953011" w:rsidRDefault="00953011" w:rsidP="00953011">
      <w:pPr>
        <w:pStyle w:val="NormalWeb"/>
        <w:bidi/>
      </w:pPr>
      <w:r>
        <w:rPr>
          <w:rFonts w:hint="cs"/>
          <w:rtl/>
        </w:rPr>
        <w:t>תקציר:</w:t>
      </w:r>
    </w:p>
    <w:p w14:paraId="19C51C9B" w14:textId="77777777" w:rsidR="00953011" w:rsidRDefault="00953011" w:rsidP="00953011">
      <w:pPr>
        <w:pStyle w:val="NormalWeb"/>
        <w:bidi/>
        <w:spacing w:after="160" w:afterAutospacing="0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Arial" w:hAnsi="Arial" w:cs="Arial"/>
          <w:color w:val="000000"/>
          <w:rtl/>
        </w:rPr>
        <w:t>תכנית זו מיועדת לתמיכה ב פוסט-דוקטורנטים במדעי החברה. פוסט-דוקטורנט הוא תלמיד משתלם באוניברסיטת מחקר בשנים הראשונות לאחר קבלת תואר "דוקטור". ההשתלמות תיעשה באמצעות מנחה שהביע/ ה הסכמה להנחות את המועמד בתקופת הפוסט-דוקטורט</w:t>
      </w:r>
      <w:r>
        <w:rPr>
          <w:color w:val="000000"/>
        </w:rPr>
        <w:t>.</w:t>
      </w:r>
    </w:p>
    <w:p w14:paraId="39E73489" w14:textId="77777777" w:rsidR="00953011" w:rsidRDefault="00953011" w:rsidP="00953011">
      <w:pPr>
        <w:pStyle w:val="NormalWeb"/>
        <w:bidi/>
        <w:spacing w:after="160" w:afterAutospacing="0"/>
        <w:rPr>
          <w:rFonts w:ascii="Tahoma" w:hAnsi="Tahoma" w:cs="Tahoma"/>
          <w:color w:val="000000"/>
          <w:sz w:val="18"/>
          <w:szCs w:val="18"/>
          <w:rtl/>
        </w:rPr>
      </w:pPr>
      <w:r w:rsidRPr="00953011">
        <w:rPr>
          <w:rFonts w:ascii="Arial" w:hAnsi="Arial" w:cs="Arial"/>
          <w:color w:val="000000"/>
          <w:rtl/>
        </w:rPr>
        <w:t xml:space="preserve">רשאים להגיש בקשות לקרן רק מועמדים שהגישו את הדוקטורט עד 19 ביולי 2022 – </w:t>
      </w:r>
      <w:r w:rsidRPr="00953011">
        <w:rPr>
          <w:rFonts w:ascii="Arial" w:hAnsi="Arial" w:cs="Arial"/>
          <w:b/>
          <w:bCs/>
          <w:color w:val="000000"/>
          <w:rtl/>
        </w:rPr>
        <w:t>ושלא עברו יותר משנתיים בין תאריך אישור עבודת הדוקטורט לבין המועד האחרון להגשת בקשות -19 ביולי 2022</w:t>
      </w:r>
    </w:p>
    <w:p w14:paraId="75D73785" w14:textId="77777777" w:rsidR="00953011" w:rsidRDefault="00953011" w:rsidP="00953011">
      <w:pPr>
        <w:pStyle w:val="NormalWeb"/>
        <w:bidi/>
        <w:spacing w:after="160" w:afterAutospacing="0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Arial" w:hAnsi="Arial" w:cs="Arial"/>
          <w:color w:val="000000"/>
          <w:rtl/>
        </w:rPr>
        <w:t>ב. רשאים להגיש חוקרים שהתואר השלישי שלהם הוא באחד מתחומי מדעי החברה</w:t>
      </w:r>
      <w:r>
        <w:rPr>
          <w:color w:val="000000"/>
        </w:rPr>
        <w:t>.</w:t>
      </w:r>
    </w:p>
    <w:p w14:paraId="5C79DBA8" w14:textId="77777777" w:rsidR="00953011" w:rsidRDefault="00953011" w:rsidP="00953011">
      <w:pPr>
        <w:pStyle w:val="NormalWeb"/>
        <w:bidi/>
        <w:spacing w:after="160" w:afterAutospacing="0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Arial" w:hAnsi="Arial" w:cs="Arial"/>
          <w:color w:val="000000"/>
          <w:rtl/>
        </w:rPr>
        <w:t>התכנית כוללת שני מסלולי מימון</w:t>
      </w:r>
      <w:r>
        <w:rPr>
          <w:color w:val="000000"/>
        </w:rPr>
        <w:t>:</w:t>
      </w:r>
    </w:p>
    <w:p w14:paraId="49EC9D10" w14:textId="77777777" w:rsidR="00953011" w:rsidRDefault="00953011" w:rsidP="00953011">
      <w:pPr>
        <w:pStyle w:val="NormalWeb"/>
        <w:bidi/>
        <w:spacing w:after="160" w:afterAutospacing="0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Arial" w:hAnsi="Arial" w:cs="Arial"/>
          <w:color w:val="000000"/>
          <w:rtl/>
        </w:rPr>
        <w:t xml:space="preserve">א. מלגות מחייה עבור השתלמות פוסט-דוקטורט בחו"ל – עד </w:t>
      </w:r>
      <w:r>
        <w:rPr>
          <w:color w:val="000000"/>
        </w:rPr>
        <w:t>155,000</w:t>
      </w:r>
      <w:r>
        <w:rPr>
          <w:rFonts w:ascii="Arial" w:hAnsi="Arial" w:cs="Arial"/>
          <w:color w:val="000000"/>
          <w:rtl/>
        </w:rPr>
        <w:t xml:space="preserve"> ₪ לשנה למלגה (מסלול א')</w:t>
      </w:r>
      <w:r>
        <w:rPr>
          <w:color w:val="000000"/>
        </w:rPr>
        <w:t>.</w:t>
      </w:r>
    </w:p>
    <w:p w14:paraId="15525145" w14:textId="77777777" w:rsidR="00953011" w:rsidRDefault="00953011" w:rsidP="00953011">
      <w:pPr>
        <w:pStyle w:val="NormalWeb"/>
        <w:bidi/>
        <w:spacing w:after="160" w:afterAutospacing="0"/>
        <w:rPr>
          <w:rFonts w:ascii="Tahoma" w:hAnsi="Tahoma" w:cs="Tahoma"/>
          <w:color w:val="000000"/>
          <w:sz w:val="18"/>
          <w:szCs w:val="18"/>
          <w:rtl/>
        </w:rPr>
      </w:pPr>
      <w:r>
        <w:rPr>
          <w:rFonts w:ascii="Arial" w:hAnsi="Arial" w:cs="Arial"/>
          <w:color w:val="000000"/>
          <w:rtl/>
        </w:rPr>
        <w:t xml:space="preserve">ב. מלגות מחייה עבור השתלמות פוסט-דוקטורט בארץ – עד </w:t>
      </w:r>
      <w:r>
        <w:rPr>
          <w:color w:val="000000"/>
        </w:rPr>
        <w:t>77,500</w:t>
      </w:r>
      <w:r>
        <w:rPr>
          <w:rFonts w:ascii="Arial" w:hAnsi="Arial" w:cs="Arial"/>
          <w:color w:val="000000"/>
          <w:rtl/>
        </w:rPr>
        <w:t xml:space="preserve"> ₪ לשנה למלגה (מסלול ב')</w:t>
      </w:r>
      <w:r>
        <w:rPr>
          <w:color w:val="000000"/>
        </w:rPr>
        <w:t xml:space="preserve"> .</w:t>
      </w:r>
    </w:p>
    <w:p w14:paraId="12049178" w14:textId="77777777" w:rsidR="00953011" w:rsidRDefault="00953011" w:rsidP="00953011">
      <w:pPr>
        <w:bidi/>
        <w:rPr>
          <w:rtl/>
        </w:rPr>
      </w:pPr>
    </w:p>
    <w:p w14:paraId="544D746C" w14:textId="77777777" w:rsidR="00953011" w:rsidRDefault="00953011" w:rsidP="00953011">
      <w:pPr>
        <w:pStyle w:val="NormalWeb"/>
        <w:bidi/>
        <w:spacing w:after="160" w:afterAutospacing="0"/>
        <w:rPr>
          <w:rtl/>
        </w:rPr>
      </w:pPr>
      <w:r>
        <w:rPr>
          <w:rFonts w:ascii="Arial" w:hAnsi="Arial" w:cs="Arial"/>
          <w:rtl/>
        </w:rPr>
        <w:t xml:space="preserve">המועד האחרון להרשמה להגשת בקשות הינו 5 ביולי 2022 בשעה </w:t>
      </w:r>
      <w:r>
        <w:t>13:00</w:t>
      </w:r>
    </w:p>
    <w:p w14:paraId="3A78262E" w14:textId="77777777" w:rsidR="00953011" w:rsidRDefault="00953011" w:rsidP="00953011">
      <w:pPr>
        <w:pStyle w:val="NormalWeb"/>
        <w:bidi/>
        <w:rPr>
          <w:rtl/>
        </w:rPr>
      </w:pPr>
      <w:r>
        <w:rPr>
          <w:rFonts w:hint="cs"/>
          <w:rtl/>
        </w:rPr>
        <w:t xml:space="preserve">מועד הגשת הצעה: </w:t>
      </w:r>
      <w:r>
        <w:rPr>
          <w:rStyle w:val="a3"/>
          <w:rFonts w:ascii="Calibri" w:hAnsi="Calibri" w:cs="Calibri"/>
          <w:color w:val="FF0000"/>
          <w:shd w:val="clear" w:color="auto" w:fill="FFFF00"/>
          <w:rtl/>
        </w:rPr>
        <w:t>19/07/2022</w:t>
      </w:r>
    </w:p>
    <w:p w14:paraId="2E5D8F79" w14:textId="77777777" w:rsidR="00953011" w:rsidRDefault="00953011" w:rsidP="00953011">
      <w:pPr>
        <w:bidi/>
        <w:rPr>
          <w:rtl/>
        </w:rPr>
      </w:pPr>
    </w:p>
    <w:p w14:paraId="5655E9DA" w14:textId="77777777" w:rsidR="00953011" w:rsidRDefault="00953011" w:rsidP="00953011">
      <w:pPr>
        <w:pStyle w:val="NormalWeb"/>
        <w:bidi/>
        <w:rPr>
          <w:rtl/>
        </w:rPr>
      </w:pPr>
      <w:r>
        <w:rPr>
          <w:rFonts w:hint="cs"/>
          <w:rtl/>
        </w:rPr>
        <w:t xml:space="preserve">כתובת אתר 1 : </w:t>
      </w:r>
      <w:hyperlink r:id="rId7" w:anchor="/support-channels/36/14" w:history="1">
        <w:r>
          <w:rPr>
            <w:rStyle w:val="Hyperlink"/>
            <w:rFonts w:hint="cs"/>
          </w:rPr>
          <w:t>https://www.isf.org.il/#/support-channels/36/14</w:t>
        </w:r>
      </w:hyperlink>
    </w:p>
    <w:p w14:paraId="38F92251" w14:textId="77777777" w:rsidR="000D5BEF" w:rsidRDefault="000D5BEF"/>
    <w:sectPr w:rsidR="000D5BEF" w:rsidSect="000D5B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011"/>
    <w:rsid w:val="000D5BEF"/>
    <w:rsid w:val="00953011"/>
    <w:rsid w:val="00A6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3C23A"/>
  <w15:chartTrackingRefBased/>
  <w15:docId w15:val="{F66E6632-836F-4FE7-854C-90009CEA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011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953011"/>
    <w:rPr>
      <w:color w:val="0563C1"/>
      <w:u w:val="single"/>
    </w:rPr>
  </w:style>
  <w:style w:type="paragraph" w:styleId="NormalWeb">
    <w:name w:val="Normal (Web)"/>
    <w:basedOn w:val="a"/>
    <w:uiPriority w:val="99"/>
    <w:semiHidden/>
    <w:unhideWhenUsed/>
    <w:rsid w:val="0095301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530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0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isf.org.i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97980061AA0A4DB7BDFD8AEB6C0546" ma:contentTypeVersion="14" ma:contentTypeDescription="Create a new document." ma:contentTypeScope="" ma:versionID="8e8c44aa61dbc5e9345239a47a64a26c">
  <xsd:schema xmlns:xsd="http://www.w3.org/2001/XMLSchema" xmlns:xs="http://www.w3.org/2001/XMLSchema" xmlns:p="http://schemas.microsoft.com/office/2006/metadata/properties" xmlns:ns3="e94bf2bb-f051-478d-b0d1-826409c1d2a8" xmlns:ns4="ab63572c-9567-4d70-9838-878b5991dd3b" targetNamespace="http://schemas.microsoft.com/office/2006/metadata/properties" ma:root="true" ma:fieldsID="8d60ec0baa06e0f659d217c537834e8b" ns3:_="" ns4:_="">
    <xsd:import namespace="e94bf2bb-f051-478d-b0d1-826409c1d2a8"/>
    <xsd:import namespace="ab63572c-9567-4d70-9838-878b5991dd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bf2bb-f051-478d-b0d1-826409c1d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3572c-9567-4d70-9838-878b5991dd3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2E98B3-034C-4FE0-8755-3AE3CE91AE3F}">
  <ds:schemaRefs>
    <ds:schemaRef ds:uri="http://schemas.microsoft.com/office/2006/metadata/properties"/>
    <ds:schemaRef ds:uri="ab63572c-9567-4d70-9838-878b5991dd3b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purl.org/dc/elements/1.1/"/>
    <ds:schemaRef ds:uri="e94bf2bb-f051-478d-b0d1-826409c1d2a8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9822440-28EA-4601-9DF4-8996C03CA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D83D4B-01E7-426F-93BB-7813B3EFC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bf2bb-f051-478d-b0d1-826409c1d2a8"/>
    <ds:schemaRef ds:uri="ab63572c-9567-4d70-9838-878b5991d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סיגלית רג'ואן</dc:creator>
  <cp:keywords/>
  <dc:description/>
  <cp:lastModifiedBy>ענת אבוטבול</cp:lastModifiedBy>
  <cp:revision>2</cp:revision>
  <dcterms:created xsi:type="dcterms:W3CDTF">2022-05-01T22:40:00Z</dcterms:created>
  <dcterms:modified xsi:type="dcterms:W3CDTF">2022-05-01T22:40:00Z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0x0101003D97980061AA0A4DB7BDFD8AEB6C0546</vt:lpwstr>
  </property>
</Properties>
</file>